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7BA9" w14:textId="77777777" w:rsidR="00131D2A" w:rsidRPr="00B33BE7" w:rsidRDefault="00131D2A" w:rsidP="00131D2A">
      <w:pPr>
        <w:pStyle w:val="p3"/>
        <w:spacing w:before="60" w:beforeAutospacing="0" w:after="60" w:afterAutospacing="0"/>
        <w:jc w:val="center"/>
        <w:rPr>
          <w:b/>
          <w:bCs/>
          <w:caps/>
          <w:color w:val="000000" w:themeColor="text1"/>
          <w:sz w:val="26"/>
          <w:szCs w:val="26"/>
        </w:rPr>
      </w:pPr>
      <w:r w:rsidRPr="007567F2">
        <w:rPr>
          <w:b/>
          <w:bCs/>
          <w:caps/>
          <w:color w:val="000000" w:themeColor="text1"/>
          <w:sz w:val="26"/>
          <w:szCs w:val="26"/>
        </w:rPr>
        <w:t>Máy thở chức năng cao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082"/>
        <w:gridCol w:w="1422"/>
      </w:tblGrid>
      <w:tr w:rsidR="007667D1" w:rsidRPr="001103F8" w14:paraId="61F34C83" w14:textId="1D169A3C" w:rsidTr="007F2905">
        <w:trPr>
          <w:trHeight w:val="390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08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2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8A114C" w:rsidRPr="001103F8" w14:paraId="6E0FA395" w14:textId="44D39937" w:rsidTr="007F2905">
        <w:trPr>
          <w:trHeight w:val="276"/>
        </w:trPr>
        <w:tc>
          <w:tcPr>
            <w:tcW w:w="1135" w:type="dxa"/>
            <w:vAlign w:val="center"/>
          </w:tcPr>
          <w:p w14:paraId="0CB0766C" w14:textId="7CA90C2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082" w:type="dxa"/>
            <w:vAlign w:val="center"/>
          </w:tcPr>
          <w:p w14:paraId="0B0C3310" w14:textId="031BD4E3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22" w:type="dxa"/>
            <w:vAlign w:val="center"/>
          </w:tcPr>
          <w:p w14:paraId="04A9B4FE" w14:textId="3EC588B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46C03C50" w14:textId="7D9117DC" w:rsidTr="007F2905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90382DD" w14:textId="05088652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424D5DD7" w14:textId="7E9B20E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305C921" w14:textId="2D15D1F4" w:rsidTr="007F2905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7D6B5B5" w14:textId="61E21B2A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phạm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hoạch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chọn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3924571B" w14:textId="5970DDB3" w:rsidR="008A114C" w:rsidRPr="001103F8" w:rsidRDefault="007F2905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0DA8502" w14:textId="422E7C01" w:rsidTr="007F2905">
        <w:trPr>
          <w:trHeight w:val="552"/>
        </w:trPr>
        <w:tc>
          <w:tcPr>
            <w:tcW w:w="1135" w:type="dxa"/>
            <w:vAlign w:val="center"/>
          </w:tcPr>
          <w:p w14:paraId="18AD35C8" w14:textId="5FB6105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7082" w:type="dxa"/>
            <w:vAlign w:val="center"/>
          </w:tcPr>
          <w:p w14:paraId="7001D1CC" w14:textId="751CFD8F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22" w:type="dxa"/>
            <w:vAlign w:val="center"/>
          </w:tcPr>
          <w:p w14:paraId="0C57FA00" w14:textId="5869970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2AFAE240" w14:textId="261E77FE" w:rsidTr="007F2905">
        <w:trPr>
          <w:trHeight w:val="276"/>
        </w:trPr>
        <w:tc>
          <w:tcPr>
            <w:tcW w:w="1135" w:type="dxa"/>
            <w:vAlign w:val="center"/>
          </w:tcPr>
          <w:p w14:paraId="0334F3A0" w14:textId="669DD1C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A2D67FB" w14:textId="5195FE77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</w:p>
        </w:tc>
        <w:tc>
          <w:tcPr>
            <w:tcW w:w="1422" w:type="dxa"/>
            <w:vAlign w:val="center"/>
          </w:tcPr>
          <w:p w14:paraId="79EE0245" w14:textId="298966C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8FBAF41" w14:textId="3AD9F758" w:rsidTr="007F2905">
        <w:trPr>
          <w:trHeight w:val="276"/>
        </w:trPr>
        <w:tc>
          <w:tcPr>
            <w:tcW w:w="1135" w:type="dxa"/>
            <w:vAlign w:val="center"/>
          </w:tcPr>
          <w:p w14:paraId="7E470EFB" w14:textId="4FA5FFD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C67176" w14:textId="5381A24B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ấm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ẩm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lớn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trẻ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em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56F2C28F" w14:textId="17395A7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FB9C5B5" w14:textId="3A1ECEC0" w:rsidTr="007F2905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A7F4653" w14:textId="2985C2B4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lớn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tiệt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4AEE7DAE" w14:textId="0E50E74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C543B4B" w14:textId="3A586590" w:rsidTr="007F2905">
        <w:trPr>
          <w:trHeight w:val="276"/>
        </w:trPr>
        <w:tc>
          <w:tcPr>
            <w:tcW w:w="1135" w:type="dxa"/>
            <w:vAlign w:val="center"/>
          </w:tcPr>
          <w:p w14:paraId="0CF6C23B" w14:textId="67E3E8E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4E26547" w14:textId="77E29BD7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trẻ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em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tiệt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6C3D079F" w14:textId="50C4F99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BB4AB98" w14:textId="7C5A5572" w:rsidTr="007F2905">
        <w:trPr>
          <w:trHeight w:val="276"/>
        </w:trPr>
        <w:tc>
          <w:tcPr>
            <w:tcW w:w="1135" w:type="dxa"/>
            <w:vAlign w:val="center"/>
          </w:tcPr>
          <w:p w14:paraId="16292CD3" w14:textId="7F19CEE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67398AB" w14:textId="3F8A7D8D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chuyên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lớn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nhỏ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308CEBD4" w14:textId="2FA7E03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53FBC52" w14:textId="293FEFC5" w:rsidTr="007F2905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D27A709" w14:textId="68329A06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phun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dung: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14DE248C" w14:textId="56504C1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8CC102C" w14:textId="292CC961" w:rsidTr="007F2905">
        <w:trPr>
          <w:trHeight w:val="276"/>
        </w:trPr>
        <w:tc>
          <w:tcPr>
            <w:tcW w:w="1135" w:type="dxa"/>
            <w:vAlign w:val="center"/>
          </w:tcPr>
          <w:p w14:paraId="7A590D83" w14:textId="198566C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28442B" w14:textId="0DC4FB4A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363662C2" w14:textId="61848A4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FFA7C23" w14:textId="5F77821E" w:rsidTr="007F2905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79526B3" w14:textId="7E17800E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03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06C7AA58" w14:textId="34B9201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283F366" w14:textId="34DEA598" w:rsidTr="007F2905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79461E" w14:textId="0554D39E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ôxy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sẵn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): 02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5C8397D3" w14:textId="3D1177A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CF986FA" w14:textId="3F64712A" w:rsidTr="007F2905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1D4555" w14:textId="1C813178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Van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0B56273C" w14:textId="62277B2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633CA6C" w14:textId="032BED83" w:rsidTr="007F2905">
        <w:trPr>
          <w:trHeight w:val="276"/>
        </w:trPr>
        <w:tc>
          <w:tcPr>
            <w:tcW w:w="1135" w:type="dxa"/>
            <w:vAlign w:val="center"/>
          </w:tcPr>
          <w:p w14:paraId="2143FF85" w14:textId="0D0D0A1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BBFF09" w14:textId="56389FC9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Tay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47435D5B" w14:textId="1FACB0A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195CDEB" w14:textId="7E6150B0" w:rsidTr="007F2905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E95604" w14:textId="7D6E81B3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Xe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đẩy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76615E9B" w14:textId="3F01F1E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34821FF" w14:textId="10774517" w:rsidTr="007F2905">
        <w:trPr>
          <w:trHeight w:val="435"/>
        </w:trPr>
        <w:tc>
          <w:tcPr>
            <w:tcW w:w="1135" w:type="dxa"/>
            <w:vAlign w:val="center"/>
          </w:tcPr>
          <w:p w14:paraId="5A21ACA5" w14:textId="49AF534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B096A85" w14:textId="31BA3AF0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Dây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nối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ôxy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cao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chiếc</w:t>
            </w:r>
            <w:proofErr w:type="spellEnd"/>
          </w:p>
        </w:tc>
        <w:tc>
          <w:tcPr>
            <w:tcW w:w="1422" w:type="dxa"/>
            <w:vAlign w:val="center"/>
          </w:tcPr>
          <w:p w14:paraId="4AA242AB" w14:textId="48AAE33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0C098E4" w14:textId="4DE4869E" w:rsidTr="007F2905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14CF787" w14:textId="076685E7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-     Tài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Anh,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 xml:space="preserve"> Việt: 01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530D35D6" w14:textId="5EDBB82E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FDE4262" w14:textId="3CD735CC" w:rsidTr="007F2905">
        <w:trPr>
          <w:trHeight w:val="276"/>
        </w:trPr>
        <w:tc>
          <w:tcPr>
            <w:tcW w:w="1135" w:type="dxa"/>
            <w:vAlign w:val="center"/>
          </w:tcPr>
          <w:p w14:paraId="56D0A363" w14:textId="25E94E62" w:rsidR="008A114C" w:rsidRPr="008A114C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A114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082" w:type="dxa"/>
            <w:vAlign w:val="center"/>
          </w:tcPr>
          <w:p w14:paraId="77B618B1" w14:textId="35E59221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101"/>
                <w:kern w:val="0"/>
                <w:sz w:val="26"/>
                <w:szCs w:val="26"/>
                <w14:ligatures w14:val="none"/>
              </w:rPr>
              <w:t>THÔNG SỐ KỸ THUẬT</w:t>
            </w:r>
          </w:p>
        </w:tc>
        <w:tc>
          <w:tcPr>
            <w:tcW w:w="1422" w:type="dxa"/>
            <w:vAlign w:val="center"/>
          </w:tcPr>
          <w:p w14:paraId="2737B1E5" w14:textId="0270CED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61747CF7" w14:textId="1EB06F6B" w:rsidTr="007F2905">
        <w:trPr>
          <w:trHeight w:val="276"/>
        </w:trPr>
        <w:tc>
          <w:tcPr>
            <w:tcW w:w="1135" w:type="dxa"/>
            <w:vAlign w:val="center"/>
          </w:tcPr>
          <w:p w14:paraId="2319C92A" w14:textId="1C23E00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CA56DDD" w14:textId="0D98A690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nén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nén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bên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nén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71AF0B73" w14:textId="592B0D6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061DA68" w14:textId="635721BA" w:rsidTr="007F2905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CEB0D16" w14:textId="448BCF55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1422" w:type="dxa"/>
            <w:vAlign w:val="center"/>
          </w:tcPr>
          <w:p w14:paraId="20B5CC97" w14:textId="63AE05A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3E05BA3" w14:textId="79768588" w:rsidTr="007F2905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04CAAE" w14:textId="3C2D940C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dõi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TFT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bên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 xml:space="preserve"> ≥</w:t>
            </w: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12 inch.</w:t>
            </w:r>
          </w:p>
        </w:tc>
        <w:tc>
          <w:tcPr>
            <w:tcW w:w="1422" w:type="dxa"/>
            <w:vAlign w:val="center"/>
          </w:tcPr>
          <w:p w14:paraId="52EDB9F3" w14:textId="261AC9D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53A9495" w14:textId="05038FC0" w:rsidTr="007F2905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12861BE" w14:textId="6EFDEDDA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Valve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thở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tháo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hấp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tiệt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3BE7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≥</w:t>
            </w: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134</w:t>
            </w:r>
            <w:r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°</w:t>
            </w:r>
            <w:r w:rsidRPr="00B33BE7">
              <w:rPr>
                <w:rStyle w:val="fontstyle21"/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422" w:type="dxa"/>
            <w:vAlign w:val="center"/>
          </w:tcPr>
          <w:p w14:paraId="74AE5E83" w14:textId="6CBDA9C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B842F5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65B360E" w14:textId="0223AEF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4359C51" w14:textId="2EF236E5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vi-VN"/>
                <w14:ligatures w14:val="none"/>
              </w:rPr>
              <w:t>Có chức năng bù tự động dòng dò trên đường thở, độ nhạy trigger và điều kiện ngắt kỳ thở vào tương ứng với các chế độ:</w:t>
            </w:r>
          </w:p>
        </w:tc>
        <w:tc>
          <w:tcPr>
            <w:tcW w:w="1422" w:type="dxa"/>
            <w:vAlign w:val="center"/>
          </w:tcPr>
          <w:p w14:paraId="07BA921E" w14:textId="59F5EF1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5D618BF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9052C0" w14:textId="70920C9F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qua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nội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≥10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75C338A8" w14:textId="47D2904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4F5422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E3FA11F" w14:textId="18FE81F6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NIV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4A150F35" w14:textId="73F526C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62F78A8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4A4DB2C" w14:textId="1AE3F18D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NIV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53790E89" w14:textId="1EDD118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DAF2DA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362AC4B" w14:textId="30A6A383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nóng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van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bẫy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đọng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sinh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3B78A06C" w14:textId="21F670A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69F22C8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8F6E0E2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21E4486" w14:textId="1B6D9943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;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;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ẩm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van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van 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</w:p>
        </w:tc>
        <w:tc>
          <w:tcPr>
            <w:tcW w:w="1422" w:type="dxa"/>
            <w:vAlign w:val="center"/>
          </w:tcPr>
          <w:p w14:paraId="4E379D6C" w14:textId="064BFC1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DDC574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CE3ECB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EFD9E8C" w14:textId="6C063307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rò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</w:p>
        </w:tc>
        <w:tc>
          <w:tcPr>
            <w:tcW w:w="1422" w:type="dxa"/>
            <w:vAlign w:val="center"/>
          </w:tcPr>
          <w:p w14:paraId="32B827D1" w14:textId="2C123D1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F80FE59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A140CC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E3C0277" w14:textId="73B0F93D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5F3781F2" w14:textId="4AE362F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7568E668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9DD019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E930B40" w14:textId="7E608C76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kiểu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3A23405C" w14:textId="1058440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634DCCF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1AC881A" w14:textId="379D1BE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EE3048" w14:textId="7581C414" w:rsidR="008A114C" w:rsidRPr="001103F8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– Thông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buộc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(VC-CMV)</w:t>
            </w:r>
          </w:p>
        </w:tc>
        <w:tc>
          <w:tcPr>
            <w:tcW w:w="1422" w:type="dxa"/>
            <w:vAlign w:val="center"/>
          </w:tcPr>
          <w:p w14:paraId="06BEDDC0" w14:textId="499800D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B257BB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3C7777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63F16A7" w14:textId="19AA939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–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(VC-AC)</w:t>
            </w:r>
          </w:p>
        </w:tc>
        <w:tc>
          <w:tcPr>
            <w:tcW w:w="1422" w:type="dxa"/>
            <w:vAlign w:val="center"/>
          </w:tcPr>
          <w:p w14:paraId="7D54D969" w14:textId="676577D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784F36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B2F072C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633231E" w14:textId="737D4FDB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-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buộc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thì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(VC-SIMV)</w:t>
            </w:r>
          </w:p>
        </w:tc>
        <w:tc>
          <w:tcPr>
            <w:tcW w:w="1422" w:type="dxa"/>
            <w:vAlign w:val="center"/>
          </w:tcPr>
          <w:p w14:paraId="72D6DA63" w14:textId="3AB392B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C95FD6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7CBDAC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2945C0E" w14:textId="68406D62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CPAP</w:t>
            </w:r>
          </w:p>
        </w:tc>
        <w:tc>
          <w:tcPr>
            <w:tcW w:w="1422" w:type="dxa"/>
            <w:vAlign w:val="center"/>
          </w:tcPr>
          <w:p w14:paraId="209C7089" w14:textId="160FD93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8891A1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16641B1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AF2D6C7" w14:textId="4A7A2417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soát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(PC-AC)</w:t>
            </w:r>
          </w:p>
        </w:tc>
        <w:tc>
          <w:tcPr>
            <w:tcW w:w="1422" w:type="dxa"/>
            <w:vAlign w:val="center"/>
          </w:tcPr>
          <w:p w14:paraId="712661F6" w14:textId="790BB91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E53F46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9440C1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291027B" w14:textId="5ED9034A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20191C00" w14:textId="51C8791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D7CB4C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11115F1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7838DD4" w14:textId="7059903E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(Non-invasive Ventilation)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mọi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7CE4B83B" w14:textId="12DABAE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670722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56C9BA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9C4132" w14:textId="05501539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ngừng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APNEA.</w:t>
            </w:r>
          </w:p>
        </w:tc>
        <w:tc>
          <w:tcPr>
            <w:tcW w:w="1422" w:type="dxa"/>
            <w:vAlign w:val="center"/>
          </w:tcPr>
          <w:p w14:paraId="3F7DC161" w14:textId="6C401AC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A2359BD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BBEE133" w14:textId="536FB65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4D269BF" w14:textId="0EEB050D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 oxy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đờm</w:t>
            </w:r>
            <w:proofErr w:type="spellEnd"/>
          </w:p>
        </w:tc>
        <w:tc>
          <w:tcPr>
            <w:tcW w:w="1422" w:type="dxa"/>
            <w:vAlign w:val="center"/>
          </w:tcPr>
          <w:p w14:paraId="772FA6EA" w14:textId="72516591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65D76E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2256C82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0C09A35" w14:textId="12875714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trì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</w:p>
        </w:tc>
        <w:tc>
          <w:tcPr>
            <w:tcW w:w="1422" w:type="dxa"/>
            <w:vAlign w:val="center"/>
          </w:tcPr>
          <w:p w14:paraId="67E8BB11" w14:textId="37B25AF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96F2C56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D78BB6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BBADB9A" w14:textId="2670B08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3A8773B8" w14:textId="253646B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75DCF54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C0FB52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1A6B534" w14:textId="385D4E10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Dung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(Vt): ≤50 mL - ≥2000 mL</w:t>
            </w:r>
          </w:p>
        </w:tc>
        <w:tc>
          <w:tcPr>
            <w:tcW w:w="1422" w:type="dxa"/>
            <w:vAlign w:val="center"/>
          </w:tcPr>
          <w:p w14:paraId="4382394C" w14:textId="5248C21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E8FB23C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94CD786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3F5374E" w14:textId="07EAC477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≤1 - ≥99 cm H2O</w:t>
            </w:r>
          </w:p>
        </w:tc>
        <w:tc>
          <w:tcPr>
            <w:tcW w:w="1422" w:type="dxa"/>
            <w:vAlign w:val="center"/>
          </w:tcPr>
          <w:p w14:paraId="4157561F" w14:textId="4C4BBB0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3B0E2FC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70D38A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142C976" w14:textId="44C4AE6D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≤1 - ≥99 cm H2O.</w:t>
            </w:r>
          </w:p>
        </w:tc>
        <w:tc>
          <w:tcPr>
            <w:tcW w:w="1422" w:type="dxa"/>
            <w:vAlign w:val="center"/>
          </w:tcPr>
          <w:p w14:paraId="5A37A48F" w14:textId="1054173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BC79B0F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D24DE0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A66ADCD" w14:textId="4BDCAAA8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Nhịp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≤2 - ≥80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nhịp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</w:p>
        </w:tc>
        <w:tc>
          <w:tcPr>
            <w:tcW w:w="1422" w:type="dxa"/>
            <w:vAlign w:val="center"/>
          </w:tcPr>
          <w:p w14:paraId="40266398" w14:textId="050AD6D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B98F5C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1FB332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CE617E4" w14:textId="6C8EE5B7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 ≤5 - ≥200 cmH2O/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622F4C8F" w14:textId="0BE0013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7B5E5F0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E59E89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A3B8C0A" w14:textId="0E469E27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≤0,2 - ≥10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giây</w:t>
            </w:r>
            <w:proofErr w:type="spellEnd"/>
          </w:p>
        </w:tc>
        <w:tc>
          <w:tcPr>
            <w:tcW w:w="1422" w:type="dxa"/>
            <w:vAlign w:val="center"/>
          </w:tcPr>
          <w:p w14:paraId="59785085" w14:textId="2B9B8D6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CA020B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EBB293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D296F4F" w14:textId="6D87A27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Timax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): ≤0.2 - ≥4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giây</w:t>
            </w:r>
            <w:proofErr w:type="spellEnd"/>
          </w:p>
        </w:tc>
        <w:tc>
          <w:tcPr>
            <w:tcW w:w="1422" w:type="dxa"/>
            <w:vAlign w:val="center"/>
          </w:tcPr>
          <w:p w14:paraId="49A0105A" w14:textId="098C438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F99945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4E1DB22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7A08F94" w14:textId="34D46E7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trigger: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≤1 - ≥15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</w:p>
        </w:tc>
        <w:tc>
          <w:tcPr>
            <w:tcW w:w="1422" w:type="dxa"/>
            <w:vAlign w:val="center"/>
          </w:tcPr>
          <w:p w14:paraId="75B0EDA4" w14:textId="6507FBE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C651069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5DE4DE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C5F6239" w14:textId="0AF8E55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  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FiO2: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≤21% - ≥100%.</w:t>
            </w:r>
          </w:p>
        </w:tc>
        <w:tc>
          <w:tcPr>
            <w:tcW w:w="1422" w:type="dxa"/>
            <w:vAlign w:val="center"/>
          </w:tcPr>
          <w:p w14:paraId="3247ED3D" w14:textId="7E57563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4173D38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2AF403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84039A8" w14:textId="2C3F6CCB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PEEP: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≥50 cm H2O</w:t>
            </w:r>
          </w:p>
        </w:tc>
        <w:tc>
          <w:tcPr>
            <w:tcW w:w="1422" w:type="dxa"/>
            <w:vAlign w:val="center"/>
          </w:tcPr>
          <w:p w14:paraId="42F09F2C" w14:textId="77931D2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8376E6D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8CA15D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BB5B226" w14:textId="08AFDF8B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hỗ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≥50 cm H2O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PEEP.</w:t>
            </w:r>
          </w:p>
        </w:tc>
        <w:tc>
          <w:tcPr>
            <w:tcW w:w="1422" w:type="dxa"/>
            <w:vAlign w:val="center"/>
          </w:tcPr>
          <w:p w14:paraId="0480472E" w14:textId="61D30CCE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7430A0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C0AFC3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C7B02C0" w14:textId="78ADC073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≤5 - ≥75%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</w:p>
        </w:tc>
        <w:tc>
          <w:tcPr>
            <w:tcW w:w="1422" w:type="dxa"/>
            <w:vAlign w:val="center"/>
          </w:tcPr>
          <w:p w14:paraId="16257D42" w14:textId="789F235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A56D38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0B2046C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8606758" w14:textId="364FDE3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≤1 - ≥15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</w:p>
        </w:tc>
        <w:tc>
          <w:tcPr>
            <w:tcW w:w="1422" w:type="dxa"/>
            <w:vAlign w:val="center"/>
          </w:tcPr>
          <w:p w14:paraId="65697914" w14:textId="0C1C692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30CCCD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D31694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BA02400" w14:textId="45EE10CC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Theo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dõi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toán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49920D15" w14:textId="2E42A3B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5BD3B673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C42EF1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EDAEFB0" w14:textId="02C22B6A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lúc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đồ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</w:p>
        </w:tc>
        <w:tc>
          <w:tcPr>
            <w:tcW w:w="1422" w:type="dxa"/>
            <w:vAlign w:val="center"/>
          </w:tcPr>
          <w:p w14:paraId="302A24D4" w14:textId="2F57830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1A51E7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6B7E943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87C770C" w14:textId="4B9D9C74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nền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hình</w:t>
            </w:r>
            <w:proofErr w:type="spellEnd"/>
          </w:p>
        </w:tc>
        <w:tc>
          <w:tcPr>
            <w:tcW w:w="1422" w:type="dxa"/>
            <w:vAlign w:val="center"/>
          </w:tcPr>
          <w:p w14:paraId="49EFDAAE" w14:textId="4B4AFF3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4B4153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AAB28C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3489F48" w14:textId="126DC7C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 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dõi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nguyên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PEEP,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FiO2,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rò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tỷ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I:E,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nhanh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(RSB), PEEP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nội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sinh</w:t>
            </w:r>
            <w:proofErr w:type="spellEnd"/>
          </w:p>
        </w:tc>
        <w:tc>
          <w:tcPr>
            <w:tcW w:w="1422" w:type="dxa"/>
            <w:vAlign w:val="center"/>
          </w:tcPr>
          <w:p w14:paraId="04135517" w14:textId="172E6A2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F18A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A9899DC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95ECA41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481D94F" w14:textId="23B377A2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kiểu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747A804A" w14:textId="4D9015F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34FCECF6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5DF5B9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4C87969" w14:textId="47A943AF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dạng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19E6594F" w14:textId="2BA6DD0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29CB428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671B473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3248010" w14:textId="7B8BC10A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bao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nguyên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≥99 cm H2O</w:t>
            </w:r>
          </w:p>
        </w:tc>
        <w:tc>
          <w:tcPr>
            <w:tcW w:w="1422" w:type="dxa"/>
            <w:vAlign w:val="center"/>
          </w:tcPr>
          <w:p w14:paraId="7A51A8F2" w14:textId="352C66B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B97174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4EA8BC6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501109C" w14:textId="4393CEB7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oxy: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≤21% - ≥100%</w:t>
            </w:r>
          </w:p>
        </w:tc>
        <w:tc>
          <w:tcPr>
            <w:tcW w:w="1422" w:type="dxa"/>
            <w:vAlign w:val="center"/>
          </w:tcPr>
          <w:p w14:paraId="64E6F6CE" w14:textId="036DB67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199E0C6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6AB166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C87DBEB" w14:textId="5086C6E3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≤0,5 - ≥200 mL/ cm H2O</w:t>
            </w:r>
          </w:p>
        </w:tc>
        <w:tc>
          <w:tcPr>
            <w:tcW w:w="1422" w:type="dxa"/>
            <w:vAlign w:val="center"/>
          </w:tcPr>
          <w:p w14:paraId="530C8011" w14:textId="22FE360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3E4F718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C828B43" w14:textId="2066A6A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72533D4" w14:textId="6499B7ED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≤3 - ≥300 cm H2O/ L/ s</w:t>
            </w:r>
          </w:p>
        </w:tc>
        <w:tc>
          <w:tcPr>
            <w:tcW w:w="1422" w:type="dxa"/>
            <w:vAlign w:val="center"/>
          </w:tcPr>
          <w:p w14:paraId="3941FF1E" w14:textId="0D6C280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5B1011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E32E48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1765E38" w14:textId="30C2E2A8" w:rsidR="008A114C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≥3,999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</w:p>
        </w:tc>
        <w:tc>
          <w:tcPr>
            <w:tcW w:w="1422" w:type="dxa"/>
            <w:vAlign w:val="center"/>
          </w:tcPr>
          <w:p w14:paraId="45096D40" w14:textId="09485AD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3EB873F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85DD39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8B81E8" w14:textId="60D789B0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một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≥99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</w:p>
        </w:tc>
        <w:tc>
          <w:tcPr>
            <w:tcW w:w="1422" w:type="dxa"/>
            <w:vAlign w:val="center"/>
          </w:tcPr>
          <w:p w14:paraId="3D035548" w14:textId="37D1390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9B6DE1F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741768E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56DF60F" w14:textId="2D621165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≥150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nhịp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 phút.</w:t>
            </w:r>
          </w:p>
        </w:tc>
        <w:tc>
          <w:tcPr>
            <w:tcW w:w="1422" w:type="dxa"/>
            <w:vAlign w:val="center"/>
          </w:tcPr>
          <w:p w14:paraId="56857A6F" w14:textId="70859C5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FDB0FD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2A154F6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2452B3E" w14:textId="50D33403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6298ED78" w14:textId="50CC2E9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AA4214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2BEC61E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BC325D7" w14:textId="189E9F76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Tỷ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I:E: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1:150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150:1.</w:t>
            </w:r>
          </w:p>
        </w:tc>
        <w:tc>
          <w:tcPr>
            <w:tcW w:w="1422" w:type="dxa"/>
            <w:vAlign w:val="center"/>
          </w:tcPr>
          <w:p w14:paraId="388FAB1C" w14:textId="3B7A0F8A" w:rsidR="008A114C" w:rsidRPr="001103F8" w:rsidRDefault="008A114C" w:rsidP="007F2905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12B45656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20FC0B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15FEB3E" w14:textId="0B43D420" w:rsidR="008A114C" w:rsidRPr="007567F2" w:rsidRDefault="008A114C" w:rsidP="008A114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rò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 0 - 100%.</w:t>
            </w:r>
          </w:p>
        </w:tc>
        <w:tc>
          <w:tcPr>
            <w:tcW w:w="1422" w:type="dxa"/>
            <w:vAlign w:val="center"/>
          </w:tcPr>
          <w:p w14:paraId="77D0720D" w14:textId="3ED6C70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638590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A78D565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89F524B" w14:textId="2ABD50D8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nhanh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(RSB):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0 - ≥9999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nhịp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Lít</w:t>
            </w:r>
            <w:proofErr w:type="spellEnd"/>
          </w:p>
        </w:tc>
        <w:tc>
          <w:tcPr>
            <w:tcW w:w="1422" w:type="dxa"/>
            <w:vAlign w:val="center"/>
          </w:tcPr>
          <w:p w14:paraId="0324CF7B" w14:textId="509DF16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E55081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234AD5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9EAF791" w14:textId="0F2529D0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 PEEP nội sinh: 0 - ≥100 cm H2O</w:t>
            </w:r>
          </w:p>
        </w:tc>
        <w:tc>
          <w:tcPr>
            <w:tcW w:w="1422" w:type="dxa"/>
            <w:vAlign w:val="center"/>
          </w:tcPr>
          <w:p w14:paraId="66282D0C" w14:textId="56427CB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52E95B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CA8C516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19DB69C" w14:textId="6733419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 Dung tích cặn chức năng (Vtrap): từ 0 - ≥2000 ml</w:t>
            </w:r>
          </w:p>
        </w:tc>
        <w:tc>
          <w:tcPr>
            <w:tcW w:w="1422" w:type="dxa"/>
            <w:vAlign w:val="center"/>
          </w:tcPr>
          <w:p w14:paraId="0A735272" w14:textId="4FB76E31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753A222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77F508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A412661" w14:textId="6E7FC81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Hiển thị đồ thị, bảng biểu ít nhất gồm:</w:t>
            </w:r>
          </w:p>
        </w:tc>
        <w:tc>
          <w:tcPr>
            <w:tcW w:w="1422" w:type="dxa"/>
            <w:vAlign w:val="center"/>
          </w:tcPr>
          <w:p w14:paraId="406A4130" w14:textId="54B2EB3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73F7288F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A29DE4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341EAB8" w14:textId="6BDBE884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   Các đường biểu đồ dạng sóng (Waveform), khuynh hướng (Trends)</w:t>
            </w:r>
          </w:p>
        </w:tc>
        <w:tc>
          <w:tcPr>
            <w:tcW w:w="1422" w:type="dxa"/>
            <w:vAlign w:val="center"/>
          </w:tcPr>
          <w:p w14:paraId="02D657E9" w14:textId="080A9896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582517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BC6507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209CA62" w14:textId="237D5592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 Dữ liệu khuynh hướng (Trends) được lưu trữ tới ≥10 ngày và hiển thị dạng bảng với các tính năng</w:t>
            </w:r>
          </w:p>
        </w:tc>
        <w:tc>
          <w:tcPr>
            <w:tcW w:w="1422" w:type="dxa"/>
            <w:vAlign w:val="center"/>
          </w:tcPr>
          <w:p w14:paraId="2CA5F3AF" w14:textId="198C72A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15B4F8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B3EB78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0146175" w14:textId="6705E22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 Các giá đo đạc và giá trị cài đặt được hiển thị với màu sắc khác nhau để dễ phân biệt</w:t>
            </w:r>
          </w:p>
        </w:tc>
        <w:tc>
          <w:tcPr>
            <w:tcW w:w="1422" w:type="dxa"/>
            <w:vAlign w:val="center"/>
          </w:tcPr>
          <w:p w14:paraId="38EB990D" w14:textId="3C1676E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CB6B499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2360ADE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E4BAA28" w14:textId="083B499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  <w:t>-      Các dữ liệu khuynh hướng (Trends) đã được lưu lại sẽ bị xóa khi tắt máy</w:t>
            </w:r>
          </w:p>
        </w:tc>
        <w:tc>
          <w:tcPr>
            <w:tcW w:w="1422" w:type="dxa"/>
            <w:vAlign w:val="center"/>
          </w:tcPr>
          <w:p w14:paraId="17CBB3A0" w14:textId="44DC9C1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B07C99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066DFFB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5AB7A05" w14:textId="245FDFF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pl-PL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toàn</w:t>
            </w:r>
            <w:proofErr w:type="spellEnd"/>
            <w:r w:rsidR="007F290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7E7509D9" w14:textId="6EF74F49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58807660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E96317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F4AC7A" w14:textId="534A31F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toàn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120 cmH2O.</w:t>
            </w:r>
          </w:p>
        </w:tc>
        <w:tc>
          <w:tcPr>
            <w:tcW w:w="1422" w:type="dxa"/>
            <w:vAlign w:val="center"/>
          </w:tcPr>
          <w:p w14:paraId="7F897CAA" w14:textId="0982C3D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119D47E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1B88BA3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FD1D93D" w14:textId="59DB3DC8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van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phép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qua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lọc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nếu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oxy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2087B7A7" w14:textId="314AA6C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655D226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6F0AADE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9D7EF79" w14:textId="056BEE99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Báo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1C0AD338" w14:textId="0D1F975E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759A8E5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EAB434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40F29A" w14:textId="455343D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Cao/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65A7E8CB" w14:textId="07453AC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27B59B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35DCDE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0B23D71" w14:textId="712E83B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Tần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 Cao.</w:t>
            </w:r>
          </w:p>
        </w:tc>
        <w:tc>
          <w:tcPr>
            <w:tcW w:w="1422" w:type="dxa"/>
            <w:vAlign w:val="center"/>
          </w:tcPr>
          <w:p w14:paraId="70EBD5F0" w14:textId="05EBD93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A483CB0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43FC54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D7FAFB3" w14:textId="104CD70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dõi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ngưng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≤15 - ≥60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giây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36843DEB" w14:textId="43F95B1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7F5673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8DF00C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E2DC681" w14:textId="2C862F7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Cao/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6D253880" w14:textId="5029479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C570589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BC8EC4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61E71DB" w14:textId="417C4890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ôxy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Cao/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0902D2A0" w14:textId="5AAC66D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1421CC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6ACE33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196D2F6" w14:textId="505662DE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tin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6227F07F" w14:textId="22F1162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1EE4589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82BD3F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46FFFE6" w14:textId="0CEE903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vừa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07B911D8" w14:textId="15EC834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A0D88D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AC8F2D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A17DB79" w14:textId="14470AC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cảnh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màn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hình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liên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cài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bao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704B767D" w14:textId="0FFEB111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2E96321D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B9EC3A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4C5B8E3" w14:textId="530D5D92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Các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phím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7052ABD0" w14:textId="27F7AC1E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A8AEFCC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474CEF9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0352862" w14:textId="0F1E0D59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biến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, ôxy.</w:t>
            </w:r>
          </w:p>
        </w:tc>
        <w:tc>
          <w:tcPr>
            <w:tcW w:w="1422" w:type="dxa"/>
            <w:vAlign w:val="center"/>
          </w:tcPr>
          <w:p w14:paraId="525B103E" w14:textId="6392B770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A41A18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F4C89D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64FABE8" w14:textId="02DF2186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4982CEBA" w14:textId="0E943AE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F7B0ED0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7DA8CD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65AFB4F" w14:textId="5EF43A4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phin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lọc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4B67FDA9" w14:textId="67A4630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33A4253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32C0B0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AF7C2E" w14:textId="1D0F69E8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763BE7D8" w14:textId="28778C0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773CAE7C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A1C03F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FD1852E" w14:textId="6DFEB9CA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</w:p>
        </w:tc>
        <w:tc>
          <w:tcPr>
            <w:tcW w:w="1422" w:type="dxa"/>
            <w:vAlign w:val="center"/>
          </w:tcPr>
          <w:p w14:paraId="33EF1D1D" w14:textId="0D4316BA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C2163A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59A0344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07C3911" w14:textId="67F9DAFB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Tình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</w:p>
        </w:tc>
        <w:tc>
          <w:tcPr>
            <w:tcW w:w="1422" w:type="dxa"/>
            <w:vAlign w:val="center"/>
          </w:tcPr>
          <w:p w14:paraId="18A63A90" w14:textId="61CB838F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1FE729C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C32ECA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8AE015C" w14:textId="023A8B1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  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thể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06770AD4" w14:textId="789F363D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517422B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257CCDD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D5B1A7F" w14:textId="6F64419C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7B14364D" w14:textId="38DB8A54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4FB23083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3A480E3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8F1497A" w14:textId="01FBEAC2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100-240VV±10%, 50/60Hz</w:t>
            </w:r>
          </w:p>
        </w:tc>
        <w:tc>
          <w:tcPr>
            <w:tcW w:w="1422" w:type="dxa"/>
            <w:vAlign w:val="center"/>
          </w:tcPr>
          <w:p w14:paraId="4B9C8BF6" w14:textId="79A2C96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6596A16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5743AB7A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A16541D" w14:textId="5EBACCB3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≥45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</w:p>
        </w:tc>
        <w:tc>
          <w:tcPr>
            <w:tcW w:w="1422" w:type="dxa"/>
            <w:vAlign w:val="center"/>
          </w:tcPr>
          <w:p w14:paraId="25A5D2D9" w14:textId="7D4A1F1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2CB4E635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FDD125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F147210" w14:textId="32F0568C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khí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1E6891FA" w14:textId="7515F545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1F10ECF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80918BE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0072D68" w14:textId="6760878A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ôxy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3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6 Bar</w:t>
            </w:r>
          </w:p>
        </w:tc>
        <w:tc>
          <w:tcPr>
            <w:tcW w:w="1422" w:type="dxa"/>
            <w:vAlign w:val="center"/>
          </w:tcPr>
          <w:p w14:paraId="7E65B656" w14:textId="7F32D6C3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4145FF8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62DD38B1" w14:textId="7C44ED9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A3D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082" w:type="dxa"/>
            <w:vAlign w:val="center"/>
          </w:tcPr>
          <w:p w14:paraId="5BD4D1EA" w14:textId="51043A3F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A3D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22" w:type="dxa"/>
            <w:vAlign w:val="center"/>
          </w:tcPr>
          <w:p w14:paraId="0E85E244" w14:textId="0EF0B208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8A114C" w:rsidRPr="001103F8" w14:paraId="300C97B7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3A46C1E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789BD85" w14:textId="6E2521B1" w:rsidR="008A114C" w:rsidRPr="005A3D25" w:rsidRDefault="008A114C" w:rsidP="008A114C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xứ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rõ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ràng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422" w:type="dxa"/>
            <w:vAlign w:val="center"/>
          </w:tcPr>
          <w:p w14:paraId="0A3861CC" w14:textId="4DDA5D4B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62F8DABA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FB71F62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F3BA4A6" w14:textId="7FEC0601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</w:p>
        </w:tc>
        <w:tc>
          <w:tcPr>
            <w:tcW w:w="1422" w:type="dxa"/>
            <w:vAlign w:val="center"/>
          </w:tcPr>
          <w:p w14:paraId="2E288165" w14:textId="4D39E21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A92F2A1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1497D04F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F1F1934" w14:textId="4272D3D8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Lắp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đặt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chạy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việc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trì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chữa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nhân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viên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422" w:type="dxa"/>
            <w:vAlign w:val="center"/>
          </w:tcPr>
          <w:p w14:paraId="0716A3B4" w14:textId="40A41A2C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5E5FF8F4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7C456E18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E9D875B" w14:textId="22DE9583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Cung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xứ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(C/O),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Giấy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(C/Q)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khẩu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; Tài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chứng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phẩm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tương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đương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422" w:type="dxa"/>
            <w:vAlign w:val="center"/>
          </w:tcPr>
          <w:p w14:paraId="4C5E729E" w14:textId="728CE731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38C8D2DB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46F201D7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D3D7730" w14:textId="0B4DECA2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Cung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hao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;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Mọi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hao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sẽ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do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chi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giá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;</w:t>
            </w:r>
          </w:p>
        </w:tc>
        <w:tc>
          <w:tcPr>
            <w:tcW w:w="1422" w:type="dxa"/>
            <w:vAlign w:val="center"/>
          </w:tcPr>
          <w:p w14:paraId="4A123D5C" w14:textId="228E418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2787ADE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20F342E0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F595854" w14:textId="630E4ACC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nghĩa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E-HSMT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ký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đồng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nguyên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tắc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khả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nghĩa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thế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E-HSMT;</w:t>
            </w:r>
          </w:p>
        </w:tc>
        <w:tc>
          <w:tcPr>
            <w:tcW w:w="1422" w:type="dxa"/>
            <w:vAlign w:val="center"/>
          </w:tcPr>
          <w:p w14:paraId="119E56E6" w14:textId="4673D1B2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8A114C" w:rsidRPr="001103F8" w14:paraId="092B729F" w14:textId="77777777" w:rsidTr="007F2905">
        <w:trPr>
          <w:trHeight w:val="276"/>
        </w:trPr>
        <w:tc>
          <w:tcPr>
            <w:tcW w:w="1135" w:type="dxa"/>
            <w:vAlign w:val="center"/>
          </w:tcPr>
          <w:p w14:paraId="0CEA4195" w14:textId="7777777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1E29D0A" w14:textId="62D8E625" w:rsidR="008A114C" w:rsidRPr="007567F2" w:rsidRDefault="008A114C" w:rsidP="008A114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Thông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bằng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tư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hợp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hóa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3DAF4D0B" w14:textId="64407FB7" w:rsidR="008A114C" w:rsidRPr="001103F8" w:rsidRDefault="008A114C" w:rsidP="008A114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B7FA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B062B"/>
    <w:rsid w:val="001103F8"/>
    <w:rsid w:val="00131D2A"/>
    <w:rsid w:val="00216F65"/>
    <w:rsid w:val="00217CC0"/>
    <w:rsid w:val="00457163"/>
    <w:rsid w:val="004F0717"/>
    <w:rsid w:val="00571C5A"/>
    <w:rsid w:val="006D553A"/>
    <w:rsid w:val="006F20F2"/>
    <w:rsid w:val="007667D1"/>
    <w:rsid w:val="00771BF6"/>
    <w:rsid w:val="007F2905"/>
    <w:rsid w:val="008727F6"/>
    <w:rsid w:val="00897483"/>
    <w:rsid w:val="00897883"/>
    <w:rsid w:val="008A114C"/>
    <w:rsid w:val="009A11E6"/>
    <w:rsid w:val="009C4D5F"/>
    <w:rsid w:val="009E4170"/>
    <w:rsid w:val="00B33ACC"/>
    <w:rsid w:val="00BB1EA3"/>
    <w:rsid w:val="00C45007"/>
    <w:rsid w:val="00C75003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4</cp:revision>
  <dcterms:created xsi:type="dcterms:W3CDTF">2026-04-29T09:19:00Z</dcterms:created>
  <dcterms:modified xsi:type="dcterms:W3CDTF">2026-05-06T12:45:00Z</dcterms:modified>
</cp:coreProperties>
</file>